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76" w:rsidRPr="008D2602" w:rsidRDefault="002A0076" w:rsidP="002A0076">
      <w:pPr>
        <w:pStyle w:val="ListeParagraf"/>
        <w:numPr>
          <w:ilvl w:val="0"/>
          <w:numId w:val="3"/>
        </w:numPr>
        <w:shd w:val="clear" w:color="auto" w:fill="FFFFFF"/>
        <w:spacing w:before="300" w:after="300" w:line="315" w:lineRule="atLeast"/>
        <w:textAlignment w:val="baseline"/>
        <w:rPr>
          <w:rFonts w:eastAsia="Times New Roman" w:cstheme="minorHAnsi"/>
          <w:color w:val="FF0000"/>
          <w:sz w:val="24"/>
          <w:szCs w:val="24"/>
          <w:lang w:eastAsia="tr-TR"/>
        </w:rPr>
      </w:pPr>
      <w:r w:rsidRPr="008D2602">
        <w:rPr>
          <w:rFonts w:eastAsia="Times New Roman" w:cstheme="minorHAnsi"/>
          <w:color w:val="FF0000"/>
          <w:sz w:val="24"/>
          <w:szCs w:val="24"/>
          <w:lang w:eastAsia="tr-TR"/>
        </w:rPr>
        <w:t>Lisansüstü programa başvurmak istiyorum ne yapmalıyım?</w:t>
      </w:r>
    </w:p>
    <w:p w:rsidR="002A0076" w:rsidRPr="008D2602" w:rsidRDefault="00CB2977" w:rsidP="002A0076">
      <w:pPr>
        <w:shd w:val="clear" w:color="auto" w:fill="FFFFFF"/>
        <w:spacing w:before="300" w:after="300" w:line="315" w:lineRule="atLeast"/>
        <w:ind w:left="708"/>
        <w:textAlignment w:val="baseline"/>
        <w:rPr>
          <w:rFonts w:eastAsia="Times New Roman" w:cstheme="minorHAnsi"/>
          <w:sz w:val="24"/>
          <w:szCs w:val="24"/>
          <w:lang w:eastAsia="tr-TR"/>
        </w:rPr>
      </w:pPr>
      <w:r w:rsidRPr="008D2602">
        <w:rPr>
          <w:rFonts w:eastAsia="Times New Roman" w:cstheme="minorHAnsi"/>
          <w:sz w:val="24"/>
          <w:szCs w:val="24"/>
          <w:lang w:eastAsia="tr-TR"/>
        </w:rPr>
        <w:t>Işık Üniversitesi yüksek lisans programlarına başvuru yapmak için</w:t>
      </w:r>
      <w:r w:rsidR="002A0076" w:rsidRPr="008D2602">
        <w:rPr>
          <w:rFonts w:eastAsia="Times New Roman" w:cstheme="minorHAnsi"/>
          <w:sz w:val="24"/>
          <w:szCs w:val="24"/>
          <w:lang w:eastAsia="tr-TR"/>
        </w:rPr>
        <w:t>; İlgili programın Enstitü Sekreterliğine ön başvuruda bulunmalısınız.</w:t>
      </w:r>
      <w:r w:rsidR="006451C3" w:rsidRPr="008D2602">
        <w:rPr>
          <w:rFonts w:eastAsia="Times New Roman" w:cstheme="minorHAnsi"/>
          <w:sz w:val="24"/>
          <w:szCs w:val="24"/>
          <w:lang w:eastAsia="tr-TR"/>
        </w:rPr>
        <w:t xml:space="preserve"> </w:t>
      </w:r>
    </w:p>
    <w:p w:rsidR="002A0076" w:rsidRPr="008D2602" w:rsidRDefault="00CB2977" w:rsidP="00310BBA">
      <w:pPr>
        <w:pStyle w:val="ListeParagraf"/>
        <w:numPr>
          <w:ilvl w:val="0"/>
          <w:numId w:val="1"/>
        </w:numPr>
        <w:shd w:val="clear" w:color="auto" w:fill="FFFFFF"/>
        <w:spacing w:before="300" w:after="300" w:line="315" w:lineRule="atLeast"/>
        <w:textAlignment w:val="baseline"/>
        <w:rPr>
          <w:rStyle w:val="Kpr"/>
          <w:rFonts w:eastAsia="Times New Roman" w:cstheme="minorHAnsi"/>
          <w:color w:val="313131"/>
          <w:sz w:val="24"/>
          <w:szCs w:val="24"/>
          <w:u w:val="none"/>
          <w:lang w:eastAsia="tr-TR"/>
        </w:rPr>
      </w:pPr>
      <w:r w:rsidRPr="008D2602">
        <w:rPr>
          <w:rFonts w:eastAsia="Times New Roman" w:cstheme="minorHAnsi"/>
          <w:color w:val="313131"/>
          <w:sz w:val="24"/>
          <w:szCs w:val="24"/>
          <w:lang w:eastAsia="tr-TR"/>
        </w:rPr>
        <w:t>Fen Bilimleri Enstitü</w:t>
      </w:r>
      <w:r w:rsidR="00511DAB" w:rsidRPr="008D2602">
        <w:rPr>
          <w:rFonts w:eastAsia="Times New Roman" w:cstheme="minorHAnsi"/>
          <w:color w:val="313131"/>
          <w:sz w:val="24"/>
          <w:szCs w:val="24"/>
          <w:lang w:eastAsia="tr-TR"/>
        </w:rPr>
        <w:t>sü</w:t>
      </w:r>
      <w:r w:rsidRPr="008D2602">
        <w:rPr>
          <w:rFonts w:eastAsia="Times New Roman" w:cstheme="minorHAnsi"/>
          <w:color w:val="313131"/>
          <w:sz w:val="24"/>
          <w:szCs w:val="24"/>
          <w:lang w:eastAsia="tr-TR"/>
        </w:rPr>
        <w:t xml:space="preserve"> </w:t>
      </w:r>
      <w:hyperlink r:id="rId7" w:history="1">
        <w:r w:rsidRPr="008D2602">
          <w:rPr>
            <w:rStyle w:val="Kpr"/>
            <w:rFonts w:eastAsia="Times New Roman" w:cstheme="minorHAnsi"/>
            <w:sz w:val="24"/>
            <w:szCs w:val="24"/>
            <w:lang w:eastAsia="tr-TR"/>
          </w:rPr>
          <w:t>fbe@isikun.edu.tr</w:t>
        </w:r>
      </w:hyperlink>
      <w:r w:rsidR="002A0076" w:rsidRPr="008D2602">
        <w:rPr>
          <w:rStyle w:val="Kpr"/>
          <w:rFonts w:eastAsia="Times New Roman" w:cstheme="minorHAnsi"/>
          <w:sz w:val="24"/>
          <w:szCs w:val="24"/>
          <w:lang w:eastAsia="tr-TR"/>
        </w:rPr>
        <w:t xml:space="preserve"> </w:t>
      </w:r>
    </w:p>
    <w:p w:rsidR="00CB2977" w:rsidRPr="008D2602" w:rsidRDefault="00CB2977" w:rsidP="00310BBA">
      <w:pPr>
        <w:pStyle w:val="ListeParagraf"/>
        <w:numPr>
          <w:ilvl w:val="0"/>
          <w:numId w:val="1"/>
        </w:numPr>
        <w:shd w:val="clear" w:color="auto" w:fill="FFFFFF"/>
        <w:spacing w:before="300" w:after="300" w:line="315" w:lineRule="atLeast"/>
        <w:textAlignment w:val="baseline"/>
        <w:rPr>
          <w:rFonts w:eastAsia="Times New Roman" w:cstheme="minorHAnsi"/>
          <w:color w:val="313131"/>
          <w:sz w:val="24"/>
          <w:szCs w:val="24"/>
          <w:lang w:eastAsia="tr-TR"/>
        </w:rPr>
      </w:pPr>
      <w:r w:rsidRPr="008D2602">
        <w:rPr>
          <w:rFonts w:eastAsia="Times New Roman" w:cstheme="minorHAnsi"/>
          <w:color w:val="313131"/>
          <w:sz w:val="24"/>
          <w:szCs w:val="24"/>
          <w:lang w:eastAsia="tr-TR"/>
        </w:rPr>
        <w:t xml:space="preserve">Sosyal Bilimler Enstitüsü </w:t>
      </w:r>
      <w:hyperlink r:id="rId8" w:history="1">
        <w:r w:rsidRPr="008D2602">
          <w:rPr>
            <w:rStyle w:val="Kpr"/>
            <w:rFonts w:eastAsia="Times New Roman" w:cstheme="minorHAnsi"/>
            <w:sz w:val="24"/>
            <w:szCs w:val="24"/>
            <w:lang w:eastAsia="tr-TR"/>
          </w:rPr>
          <w:t>sbe@isikun.edu.tr</w:t>
        </w:r>
      </w:hyperlink>
    </w:p>
    <w:p w:rsidR="00D77B0A" w:rsidRPr="008D2602" w:rsidRDefault="00D77B0A" w:rsidP="002A0076">
      <w:pPr>
        <w:pStyle w:val="ListeParagraf"/>
        <w:numPr>
          <w:ilvl w:val="0"/>
          <w:numId w:val="3"/>
        </w:numPr>
        <w:shd w:val="clear" w:color="auto" w:fill="FFFFFF"/>
        <w:spacing w:after="300" w:line="315" w:lineRule="atLeast"/>
        <w:textAlignment w:val="baseline"/>
        <w:rPr>
          <w:rFonts w:eastAsia="Times New Roman" w:cstheme="minorHAnsi"/>
          <w:color w:val="FF0000"/>
          <w:sz w:val="24"/>
          <w:szCs w:val="24"/>
          <w:lang w:eastAsia="tr-TR"/>
        </w:rPr>
      </w:pPr>
      <w:r w:rsidRPr="008D2602">
        <w:rPr>
          <w:rFonts w:eastAsia="Times New Roman" w:cstheme="minorHAnsi"/>
          <w:color w:val="FF0000"/>
          <w:sz w:val="24"/>
          <w:szCs w:val="24"/>
          <w:lang w:eastAsia="tr-TR"/>
        </w:rPr>
        <w:t xml:space="preserve">Lisansüstü programlara </w:t>
      </w:r>
      <w:r w:rsidR="00F8326E" w:rsidRPr="008D2602">
        <w:rPr>
          <w:rFonts w:eastAsia="Times New Roman" w:cstheme="minorHAnsi"/>
          <w:color w:val="FF0000"/>
          <w:sz w:val="24"/>
          <w:szCs w:val="24"/>
          <w:lang w:eastAsia="tr-TR"/>
        </w:rPr>
        <w:t xml:space="preserve">ön </w:t>
      </w:r>
      <w:r w:rsidRPr="008D2602">
        <w:rPr>
          <w:rFonts w:eastAsia="Times New Roman" w:cstheme="minorHAnsi"/>
          <w:color w:val="FF0000"/>
          <w:sz w:val="24"/>
          <w:szCs w:val="24"/>
          <w:lang w:eastAsia="tr-TR"/>
        </w:rPr>
        <w:t>başvuru süreci nasıl ilerler?</w:t>
      </w:r>
    </w:p>
    <w:p w:rsidR="00D77B0A" w:rsidRPr="008D2602" w:rsidRDefault="00D77B0A" w:rsidP="002A0076">
      <w:pPr>
        <w:shd w:val="clear" w:color="auto" w:fill="FFFFFF"/>
        <w:spacing w:after="300" w:line="315" w:lineRule="atLeast"/>
        <w:ind w:left="645"/>
        <w:textAlignment w:val="baseline"/>
        <w:rPr>
          <w:rFonts w:cstheme="minorHAnsi"/>
          <w:sz w:val="24"/>
          <w:szCs w:val="24"/>
          <w:shd w:val="clear" w:color="auto" w:fill="FFFFFF"/>
        </w:rPr>
      </w:pPr>
      <w:r w:rsidRPr="008D2602">
        <w:rPr>
          <w:rFonts w:cstheme="minorHAnsi"/>
          <w:sz w:val="24"/>
          <w:szCs w:val="24"/>
          <w:shd w:val="clear" w:color="auto" w:fill="FFFFFF"/>
        </w:rPr>
        <w:t xml:space="preserve">Programlara başvuru </w:t>
      </w:r>
      <w:r w:rsidR="002A0076" w:rsidRPr="008D2602">
        <w:rPr>
          <w:rFonts w:cstheme="minorHAnsi"/>
          <w:sz w:val="24"/>
          <w:szCs w:val="24"/>
          <w:shd w:val="clear" w:color="auto" w:fill="FFFFFF"/>
        </w:rPr>
        <w:t xml:space="preserve">Akademik Takvimde ilan edilen tarihlerde Enstitülerin web sayfasında yer alan </w:t>
      </w:r>
      <w:r w:rsidRPr="008D2602">
        <w:rPr>
          <w:rFonts w:cstheme="minorHAnsi"/>
          <w:sz w:val="24"/>
          <w:szCs w:val="24"/>
          <w:shd w:val="clear" w:color="auto" w:fill="FFFFFF"/>
        </w:rPr>
        <w:t xml:space="preserve">başvuru formu doldurularak </w:t>
      </w:r>
      <w:r w:rsidR="002A0076" w:rsidRPr="008D2602">
        <w:rPr>
          <w:rFonts w:cstheme="minorHAnsi"/>
          <w:sz w:val="24"/>
          <w:szCs w:val="24"/>
          <w:shd w:val="clear" w:color="auto" w:fill="FFFFFF"/>
        </w:rPr>
        <w:t xml:space="preserve">ön kayıt </w:t>
      </w:r>
      <w:r w:rsidRPr="008D2602">
        <w:rPr>
          <w:rFonts w:cstheme="minorHAnsi"/>
          <w:sz w:val="24"/>
          <w:szCs w:val="24"/>
          <w:shd w:val="clear" w:color="auto" w:fill="FFFFFF"/>
        </w:rPr>
        <w:t>yapılır.</w:t>
      </w:r>
    </w:p>
    <w:p w:rsidR="00146373" w:rsidRPr="008D2602" w:rsidRDefault="00146373" w:rsidP="002A0076">
      <w:pPr>
        <w:pStyle w:val="ListeParagraf"/>
        <w:numPr>
          <w:ilvl w:val="0"/>
          <w:numId w:val="3"/>
        </w:numPr>
        <w:shd w:val="clear" w:color="auto" w:fill="FFFFFF"/>
        <w:spacing w:after="300" w:line="315" w:lineRule="atLeast"/>
        <w:textAlignment w:val="baseline"/>
        <w:rPr>
          <w:rFonts w:eastAsia="Times New Roman" w:cstheme="minorHAnsi"/>
          <w:color w:val="FF0000"/>
          <w:sz w:val="24"/>
          <w:szCs w:val="24"/>
          <w:lang w:eastAsia="tr-TR"/>
        </w:rPr>
      </w:pPr>
      <w:r w:rsidRPr="008D2602">
        <w:rPr>
          <w:rFonts w:cstheme="minorHAnsi"/>
          <w:color w:val="FF0000"/>
          <w:sz w:val="24"/>
          <w:szCs w:val="24"/>
          <w:shd w:val="clear" w:color="auto" w:fill="FFFFFF"/>
        </w:rPr>
        <w:t xml:space="preserve">Kayıt süreci nasıl ilerler?   </w:t>
      </w:r>
    </w:p>
    <w:p w:rsidR="00F8326E" w:rsidRPr="008D2602" w:rsidRDefault="00F8326E" w:rsidP="008D2602">
      <w:pPr>
        <w:shd w:val="clear" w:color="auto" w:fill="FFFFFF"/>
        <w:spacing w:after="300" w:line="315" w:lineRule="atLeast"/>
        <w:ind w:left="720"/>
        <w:jc w:val="both"/>
        <w:textAlignment w:val="baseline"/>
        <w:rPr>
          <w:rFonts w:cstheme="minorHAnsi"/>
          <w:sz w:val="24"/>
          <w:szCs w:val="24"/>
          <w:shd w:val="clear" w:color="auto" w:fill="FFFFFF"/>
        </w:rPr>
      </w:pPr>
      <w:r w:rsidRPr="008D2602">
        <w:rPr>
          <w:rFonts w:cstheme="minorHAnsi"/>
          <w:sz w:val="24"/>
          <w:szCs w:val="24"/>
        </w:rPr>
        <w:t xml:space="preserve">Lisansüstü programlara öğrenci kabulü, ilgili kabul komisyonunun veya anabilim dalı başkanının (özel öğrenci ve tezsiz programlarda) önerisi ve enstitü yönetim kurulunun kararı ile gerçekleşir. Enstitü, lisansüstü programlara kabul edilen adayları, Öğrenci İşleri ve Mali İşler Daire Başkanlıklarına yazıyla bildirir. Kesin kayıt için öğrencilerin mali yükümlülüklerini yerine getirmesi gereklidir. </w:t>
      </w:r>
    </w:p>
    <w:p w:rsidR="00D622A0" w:rsidRPr="008D2602" w:rsidRDefault="00D622A0" w:rsidP="002A0076">
      <w:pPr>
        <w:pStyle w:val="ListeParagraf"/>
        <w:numPr>
          <w:ilvl w:val="0"/>
          <w:numId w:val="3"/>
        </w:numPr>
        <w:shd w:val="clear" w:color="auto" w:fill="FFFFFF"/>
        <w:spacing w:after="300" w:line="315" w:lineRule="atLeast"/>
        <w:textAlignment w:val="baseline"/>
        <w:rPr>
          <w:rFonts w:eastAsia="Times New Roman" w:cstheme="minorHAnsi"/>
          <w:color w:val="FF0000"/>
          <w:sz w:val="24"/>
          <w:szCs w:val="24"/>
          <w:lang w:eastAsia="tr-TR"/>
        </w:rPr>
      </w:pPr>
      <w:r w:rsidRPr="008D2602">
        <w:rPr>
          <w:rFonts w:eastAsia="Times New Roman" w:cstheme="minorHAnsi"/>
          <w:color w:val="FF0000"/>
          <w:sz w:val="24"/>
          <w:szCs w:val="24"/>
          <w:lang w:eastAsia="tr-TR"/>
        </w:rPr>
        <w:t xml:space="preserve">Kayıt esnasında </w:t>
      </w:r>
      <w:r w:rsidR="00E979E3" w:rsidRPr="008D2602">
        <w:rPr>
          <w:rFonts w:eastAsia="Times New Roman" w:cstheme="minorHAnsi"/>
          <w:color w:val="FF0000"/>
          <w:sz w:val="24"/>
          <w:szCs w:val="24"/>
          <w:lang w:eastAsia="tr-TR"/>
        </w:rPr>
        <w:t xml:space="preserve">evrakların </w:t>
      </w:r>
      <w:r w:rsidRPr="008D2602">
        <w:rPr>
          <w:rFonts w:eastAsia="Times New Roman" w:cstheme="minorHAnsi"/>
          <w:color w:val="FF0000"/>
          <w:sz w:val="24"/>
          <w:szCs w:val="24"/>
          <w:lang w:eastAsia="tr-TR"/>
        </w:rPr>
        <w:t>as</w:t>
      </w:r>
      <w:r w:rsidR="00E979E3" w:rsidRPr="008D2602">
        <w:rPr>
          <w:rFonts w:eastAsia="Times New Roman" w:cstheme="minorHAnsi"/>
          <w:color w:val="FF0000"/>
          <w:sz w:val="24"/>
          <w:szCs w:val="24"/>
          <w:lang w:eastAsia="tr-TR"/>
        </w:rPr>
        <w:t xml:space="preserve">ıllarını </w:t>
      </w:r>
      <w:r w:rsidRPr="008D2602">
        <w:rPr>
          <w:rFonts w:eastAsia="Times New Roman" w:cstheme="minorHAnsi"/>
          <w:color w:val="FF0000"/>
          <w:sz w:val="24"/>
          <w:szCs w:val="24"/>
          <w:lang w:eastAsia="tr-TR"/>
        </w:rPr>
        <w:t>teslim etmek zorunda mıyım?</w:t>
      </w:r>
    </w:p>
    <w:p w:rsidR="00E979E3" w:rsidRPr="008D2602" w:rsidRDefault="00E979E3" w:rsidP="00E979E3">
      <w:pPr>
        <w:shd w:val="clear" w:color="auto" w:fill="FFFFFF"/>
        <w:spacing w:after="300" w:line="315" w:lineRule="atLeast"/>
        <w:ind w:left="708"/>
        <w:textAlignment w:val="baseline"/>
        <w:rPr>
          <w:rFonts w:cstheme="minorHAnsi"/>
          <w:sz w:val="24"/>
          <w:szCs w:val="24"/>
        </w:rPr>
      </w:pPr>
      <w:r w:rsidRPr="008D2602">
        <w:rPr>
          <w:rFonts w:cstheme="minorHAnsi"/>
          <w:sz w:val="24"/>
          <w:szCs w:val="24"/>
        </w:rPr>
        <w:t>Enstitü tarafından ilan edilen kesin kayıt evrakları ile birlikte Diplomanın mezun oldukları okuldan alacakları onaylı sureti aslını veya noter onaylı suretini ya da Üniversitemiz görevlileri tarafından onaylı suretini ibraz etmeleri gereklidir.</w:t>
      </w:r>
    </w:p>
    <w:p w:rsidR="00E979E3" w:rsidRPr="008D2602" w:rsidRDefault="00E979E3" w:rsidP="00E979E3">
      <w:pPr>
        <w:pStyle w:val="ListeParagraf"/>
        <w:numPr>
          <w:ilvl w:val="0"/>
          <w:numId w:val="3"/>
        </w:numPr>
        <w:shd w:val="clear" w:color="auto" w:fill="FFFFFF"/>
        <w:spacing w:after="300" w:line="315" w:lineRule="atLeast"/>
        <w:textAlignment w:val="baseline"/>
        <w:rPr>
          <w:rFonts w:cstheme="minorHAnsi"/>
          <w:color w:val="FF0000"/>
          <w:sz w:val="24"/>
          <w:szCs w:val="24"/>
        </w:rPr>
      </w:pPr>
      <w:r w:rsidRPr="008D2602">
        <w:rPr>
          <w:rFonts w:cstheme="minorHAnsi"/>
          <w:color w:val="FF0000"/>
          <w:sz w:val="24"/>
          <w:szCs w:val="24"/>
        </w:rPr>
        <w:t xml:space="preserve">Tezli Programlarda istenilen ALES Puanı olmayanlar başka hangi sınav türü ile kayıt olabilir? </w:t>
      </w:r>
    </w:p>
    <w:p w:rsidR="00E979E3" w:rsidRPr="008D2602" w:rsidRDefault="00E979E3" w:rsidP="00E979E3">
      <w:pPr>
        <w:pStyle w:val="ListeParagraf"/>
        <w:shd w:val="clear" w:color="auto" w:fill="FFFFFF"/>
        <w:spacing w:after="300" w:line="315" w:lineRule="atLeast"/>
        <w:textAlignment w:val="baseline"/>
        <w:rPr>
          <w:rFonts w:cstheme="minorHAnsi"/>
          <w:sz w:val="24"/>
          <w:szCs w:val="24"/>
        </w:rPr>
      </w:pPr>
      <w:r w:rsidRPr="008D2602">
        <w:rPr>
          <w:rFonts w:cstheme="minorHAnsi"/>
          <w:sz w:val="24"/>
          <w:szCs w:val="24"/>
        </w:rPr>
        <w:t xml:space="preserve">Lisansüstü programlarına başvuran adaylardan ALES puanı olmayanlar, GRE ya da GMAT puanları ile başvurabilir. Bu sınavlar için gerekli en az puanlar GRE için 149, GMAT için 450 puandır. </w:t>
      </w:r>
    </w:p>
    <w:p w:rsidR="00F8326E" w:rsidRPr="008D2602" w:rsidRDefault="00F8326E" w:rsidP="00E979E3">
      <w:pPr>
        <w:pStyle w:val="ListeParagraf"/>
        <w:shd w:val="clear" w:color="auto" w:fill="FFFFFF"/>
        <w:spacing w:after="300" w:line="315" w:lineRule="atLeast"/>
        <w:textAlignment w:val="baseline"/>
        <w:rPr>
          <w:rFonts w:cstheme="minorHAnsi"/>
          <w:sz w:val="24"/>
          <w:szCs w:val="24"/>
        </w:rPr>
      </w:pPr>
    </w:p>
    <w:p w:rsidR="00E979E3" w:rsidRPr="008D2602" w:rsidRDefault="00E979E3" w:rsidP="00E979E3">
      <w:pPr>
        <w:pStyle w:val="ListeParagraf"/>
        <w:numPr>
          <w:ilvl w:val="0"/>
          <w:numId w:val="3"/>
        </w:numPr>
        <w:shd w:val="clear" w:color="auto" w:fill="FFFFFF"/>
        <w:spacing w:after="300" w:line="315" w:lineRule="atLeast"/>
        <w:textAlignment w:val="baseline"/>
        <w:rPr>
          <w:rFonts w:cstheme="minorHAnsi"/>
          <w:color w:val="FF0000"/>
          <w:sz w:val="24"/>
          <w:szCs w:val="24"/>
        </w:rPr>
      </w:pPr>
      <w:r w:rsidRPr="008D2602">
        <w:rPr>
          <w:rFonts w:cstheme="minorHAnsi"/>
          <w:color w:val="FF0000"/>
          <w:sz w:val="24"/>
          <w:szCs w:val="24"/>
        </w:rPr>
        <w:t xml:space="preserve">Aynı anda </w:t>
      </w:r>
      <w:r w:rsidR="00F8326E" w:rsidRPr="008D2602">
        <w:rPr>
          <w:rFonts w:cstheme="minorHAnsi"/>
          <w:color w:val="FF0000"/>
          <w:sz w:val="24"/>
          <w:szCs w:val="24"/>
        </w:rPr>
        <w:t>iki programa birden başvurabilir miyim?</w:t>
      </w:r>
    </w:p>
    <w:p w:rsidR="00F8326E" w:rsidRDefault="00F8326E" w:rsidP="00F8326E">
      <w:pPr>
        <w:pStyle w:val="ListeParagraf"/>
        <w:shd w:val="clear" w:color="auto" w:fill="FFFFFF"/>
        <w:spacing w:after="300" w:line="315" w:lineRule="atLeast"/>
        <w:textAlignment w:val="baseline"/>
        <w:rPr>
          <w:rFonts w:cstheme="minorHAnsi"/>
          <w:sz w:val="24"/>
          <w:szCs w:val="24"/>
        </w:rPr>
      </w:pPr>
      <w:r w:rsidRPr="008D2602">
        <w:rPr>
          <w:rFonts w:cstheme="minorHAnsi"/>
          <w:sz w:val="24"/>
          <w:szCs w:val="24"/>
        </w:rPr>
        <w:t xml:space="preserve">Tezsiz yüksek lisans programları hariç, aynı anda birden fazla lisansüstü programa kayıt yaptırılamaz ve devam edilemez. </w:t>
      </w:r>
    </w:p>
    <w:p w:rsidR="008D2602" w:rsidRDefault="008D2602" w:rsidP="00F8326E">
      <w:pPr>
        <w:pStyle w:val="ListeParagraf"/>
        <w:shd w:val="clear" w:color="auto" w:fill="FFFFFF"/>
        <w:spacing w:after="300" w:line="315" w:lineRule="atLeast"/>
        <w:textAlignment w:val="baseline"/>
        <w:rPr>
          <w:rFonts w:cstheme="minorHAnsi"/>
          <w:sz w:val="24"/>
          <w:szCs w:val="24"/>
        </w:rPr>
      </w:pPr>
    </w:p>
    <w:p w:rsidR="00F8326E" w:rsidRPr="008D2602" w:rsidRDefault="00F8326E" w:rsidP="00F8326E">
      <w:pPr>
        <w:pStyle w:val="ListeParagraf"/>
        <w:numPr>
          <w:ilvl w:val="0"/>
          <w:numId w:val="3"/>
        </w:numPr>
        <w:shd w:val="clear" w:color="auto" w:fill="FFFFFF"/>
        <w:spacing w:after="300" w:line="315" w:lineRule="atLeast"/>
        <w:textAlignment w:val="baseline"/>
        <w:rPr>
          <w:rFonts w:cstheme="minorHAnsi"/>
          <w:color w:val="FF0000"/>
          <w:sz w:val="24"/>
          <w:szCs w:val="24"/>
        </w:rPr>
      </w:pPr>
      <w:r w:rsidRPr="008D2602">
        <w:rPr>
          <w:rFonts w:cstheme="minorHAnsi"/>
          <w:color w:val="FF0000"/>
          <w:sz w:val="24"/>
          <w:szCs w:val="24"/>
        </w:rPr>
        <w:t>Doktora programı için Tezli Program Mezuniyet Şartı var mı?</w:t>
      </w:r>
    </w:p>
    <w:p w:rsidR="00F8326E" w:rsidRPr="008D2602" w:rsidRDefault="00F8326E" w:rsidP="00F8326E">
      <w:pPr>
        <w:pStyle w:val="ListeParagraf"/>
        <w:shd w:val="clear" w:color="auto" w:fill="FFFFFF"/>
        <w:spacing w:after="300" w:line="315" w:lineRule="atLeast"/>
        <w:textAlignment w:val="baseline"/>
        <w:rPr>
          <w:rFonts w:cstheme="minorHAnsi"/>
          <w:sz w:val="24"/>
          <w:szCs w:val="24"/>
        </w:rPr>
      </w:pPr>
      <w:r w:rsidRPr="008D2602">
        <w:rPr>
          <w:rFonts w:cstheme="minorHAnsi"/>
          <w:sz w:val="24"/>
          <w:szCs w:val="24"/>
        </w:rPr>
        <w:t>6/2/2013 tarihinden önce tezsiz yüksek lisans programlarına kayıtlı olan veya mezun olan öğrenciler doktora programlarına başvurabilir. Bu tarihten sonra mezuniyetlerde Tezli Program mezuniyeti şarttır.</w:t>
      </w:r>
    </w:p>
    <w:p w:rsidR="008D2602" w:rsidRDefault="008D2602" w:rsidP="00F8326E">
      <w:pPr>
        <w:pStyle w:val="ListeParagraf"/>
        <w:shd w:val="clear" w:color="auto" w:fill="FFFFFF"/>
        <w:spacing w:after="300" w:line="315" w:lineRule="atLeast"/>
        <w:textAlignment w:val="baseline"/>
        <w:rPr>
          <w:rFonts w:cstheme="minorHAnsi"/>
          <w:sz w:val="24"/>
          <w:szCs w:val="24"/>
        </w:rPr>
      </w:pPr>
    </w:p>
    <w:p w:rsidR="008D2602" w:rsidRPr="008D2602" w:rsidRDefault="008D2602" w:rsidP="00F8326E">
      <w:pPr>
        <w:pStyle w:val="ListeParagraf"/>
        <w:shd w:val="clear" w:color="auto" w:fill="FFFFFF"/>
        <w:spacing w:after="300" w:line="315" w:lineRule="atLeast"/>
        <w:textAlignment w:val="baseline"/>
        <w:rPr>
          <w:rFonts w:cstheme="minorHAnsi"/>
          <w:sz w:val="24"/>
          <w:szCs w:val="24"/>
        </w:rPr>
      </w:pPr>
    </w:p>
    <w:p w:rsidR="00D622A0" w:rsidRPr="008D2602" w:rsidRDefault="00F8326E" w:rsidP="00F8326E">
      <w:pPr>
        <w:pStyle w:val="ListeParagraf"/>
        <w:numPr>
          <w:ilvl w:val="0"/>
          <w:numId w:val="3"/>
        </w:numPr>
        <w:shd w:val="clear" w:color="auto" w:fill="FFFFFF"/>
        <w:spacing w:after="300" w:line="315" w:lineRule="atLeast"/>
        <w:textAlignment w:val="baseline"/>
        <w:rPr>
          <w:rFonts w:eastAsia="Times New Roman" w:cstheme="minorHAnsi"/>
          <w:color w:val="FF0000"/>
          <w:sz w:val="24"/>
          <w:szCs w:val="24"/>
          <w:lang w:eastAsia="tr-TR"/>
        </w:rPr>
      </w:pPr>
      <w:r w:rsidRPr="008D2602">
        <w:rPr>
          <w:rFonts w:eastAsia="Times New Roman" w:cstheme="minorHAnsi"/>
          <w:color w:val="FF0000"/>
          <w:sz w:val="24"/>
          <w:szCs w:val="24"/>
          <w:lang w:eastAsia="tr-TR"/>
        </w:rPr>
        <w:t>Lisansüstü programlara yatay geçiş nasıl yapılır?</w:t>
      </w:r>
    </w:p>
    <w:p w:rsidR="00F8326E" w:rsidRPr="008D2602" w:rsidRDefault="00F8326E" w:rsidP="00F8326E">
      <w:pPr>
        <w:pStyle w:val="ListeParagraf"/>
        <w:shd w:val="clear" w:color="auto" w:fill="FFFFFF"/>
        <w:spacing w:after="300" w:line="315" w:lineRule="atLeast"/>
        <w:textAlignment w:val="baseline"/>
        <w:rPr>
          <w:rFonts w:cstheme="minorHAnsi"/>
          <w:sz w:val="24"/>
          <w:szCs w:val="24"/>
        </w:rPr>
      </w:pPr>
      <w:r w:rsidRPr="008D2602">
        <w:rPr>
          <w:rFonts w:cstheme="minorHAnsi"/>
          <w:sz w:val="24"/>
          <w:szCs w:val="24"/>
        </w:rPr>
        <w:t xml:space="preserve">Üniversite içindeki başka bir enstitü anabilim dalında veya başka bir yükseköğretim kurumunun lisansüstü programında en az bir yarıyılı tamamlamış olan öğrenci, lisansüstü programlara yatay geçiş yoluyla kabul edilebilir. Yatay geçiş yoluyla kabul edilecek öğrenciler anabilim dalı başkanının önerisi ve enstitü yönetim kurulu kararı ile belirlenir. </w:t>
      </w:r>
    </w:p>
    <w:p w:rsidR="008D2602" w:rsidRPr="008D2602" w:rsidRDefault="008D2602" w:rsidP="00F8326E">
      <w:pPr>
        <w:pStyle w:val="ListeParagraf"/>
        <w:shd w:val="clear" w:color="auto" w:fill="FFFFFF"/>
        <w:spacing w:after="300" w:line="315" w:lineRule="atLeast"/>
        <w:textAlignment w:val="baseline"/>
        <w:rPr>
          <w:rFonts w:cstheme="minorHAnsi"/>
          <w:sz w:val="24"/>
          <w:szCs w:val="24"/>
        </w:rPr>
      </w:pPr>
    </w:p>
    <w:p w:rsidR="008D2602" w:rsidRDefault="008D2602" w:rsidP="00F8326E">
      <w:pPr>
        <w:pStyle w:val="ListeParagraf"/>
        <w:shd w:val="clear" w:color="auto" w:fill="FFFFFF"/>
        <w:spacing w:after="300" w:line="315" w:lineRule="atLeast"/>
        <w:textAlignment w:val="baseline"/>
        <w:rPr>
          <w:rFonts w:cstheme="minorHAnsi"/>
          <w:sz w:val="24"/>
          <w:szCs w:val="24"/>
        </w:rPr>
      </w:pPr>
    </w:p>
    <w:p w:rsidR="008D2602" w:rsidRPr="008D2602" w:rsidRDefault="008D2602" w:rsidP="00F8326E">
      <w:pPr>
        <w:pStyle w:val="ListeParagraf"/>
        <w:shd w:val="clear" w:color="auto" w:fill="FFFFFF"/>
        <w:spacing w:after="300" w:line="315" w:lineRule="atLeast"/>
        <w:textAlignment w:val="baseline"/>
        <w:rPr>
          <w:rFonts w:cstheme="minorHAnsi"/>
          <w:sz w:val="24"/>
          <w:szCs w:val="24"/>
        </w:rPr>
      </w:pPr>
    </w:p>
    <w:p w:rsidR="00F8326E" w:rsidRPr="008D2602" w:rsidRDefault="00F8326E" w:rsidP="00F8326E">
      <w:pPr>
        <w:pStyle w:val="ListeParagraf"/>
        <w:numPr>
          <w:ilvl w:val="0"/>
          <w:numId w:val="3"/>
        </w:numPr>
        <w:shd w:val="clear" w:color="auto" w:fill="FFFFFF"/>
        <w:spacing w:after="300" w:line="315" w:lineRule="atLeast"/>
        <w:textAlignment w:val="baseline"/>
        <w:rPr>
          <w:rFonts w:eastAsia="Times New Roman" w:cstheme="minorHAnsi"/>
          <w:color w:val="FF0000"/>
          <w:sz w:val="24"/>
          <w:szCs w:val="24"/>
          <w:lang w:eastAsia="tr-TR"/>
        </w:rPr>
      </w:pPr>
      <w:r w:rsidRPr="008D2602">
        <w:rPr>
          <w:rFonts w:cstheme="minorHAnsi"/>
          <w:color w:val="FF0000"/>
          <w:sz w:val="24"/>
          <w:szCs w:val="24"/>
        </w:rPr>
        <w:t>Işık Üniversitesi İngilizce Lisans Programlardan mezun olanların Y.Lisans başvurularında Yabancı Dil Sınav şartını yerine getirmesi gerekir mi?</w:t>
      </w:r>
    </w:p>
    <w:p w:rsidR="00190F4B" w:rsidRPr="008D2602" w:rsidRDefault="00F8326E" w:rsidP="00F8326E">
      <w:pPr>
        <w:ind w:left="708"/>
        <w:rPr>
          <w:rFonts w:cstheme="minorHAnsi"/>
          <w:sz w:val="24"/>
          <w:szCs w:val="24"/>
        </w:rPr>
      </w:pPr>
      <w:r w:rsidRPr="008D2602">
        <w:rPr>
          <w:rFonts w:cstheme="minorHAnsi"/>
          <w:sz w:val="24"/>
          <w:szCs w:val="24"/>
        </w:rPr>
        <w:t xml:space="preserve">Üniversitemizin İngilizce öğretim yapılan programlarından mezun olanlar, mezuniyetlerini takip eden üç yıl içinde Üniversitenin lisansüstü programlarına kabul edilirlerse, İngilizce ile ilgili kabul koşullarını yerine getirmiş sayılırlar. </w:t>
      </w:r>
    </w:p>
    <w:p w:rsidR="00F8326E" w:rsidRPr="008D2602" w:rsidRDefault="008B3615" w:rsidP="00F8326E">
      <w:pPr>
        <w:pStyle w:val="ListeParagraf"/>
        <w:numPr>
          <w:ilvl w:val="0"/>
          <w:numId w:val="3"/>
        </w:numPr>
        <w:rPr>
          <w:rFonts w:cstheme="minorHAnsi"/>
          <w:color w:val="FF0000"/>
          <w:sz w:val="24"/>
          <w:szCs w:val="24"/>
        </w:rPr>
      </w:pPr>
      <w:r w:rsidRPr="008D2602">
        <w:rPr>
          <w:rFonts w:cstheme="minorHAnsi"/>
          <w:color w:val="FF0000"/>
          <w:sz w:val="24"/>
          <w:szCs w:val="24"/>
        </w:rPr>
        <w:t xml:space="preserve">Tezli </w:t>
      </w:r>
      <w:r w:rsidR="00F8326E" w:rsidRPr="008D2602">
        <w:rPr>
          <w:rFonts w:cstheme="minorHAnsi"/>
          <w:color w:val="FF0000"/>
          <w:sz w:val="24"/>
          <w:szCs w:val="24"/>
        </w:rPr>
        <w:t xml:space="preserve">İngilizce </w:t>
      </w:r>
      <w:r w:rsidRPr="008D2602">
        <w:rPr>
          <w:rFonts w:cstheme="minorHAnsi"/>
          <w:color w:val="FF0000"/>
          <w:sz w:val="24"/>
          <w:szCs w:val="24"/>
        </w:rPr>
        <w:t xml:space="preserve">Y.Lisans </w:t>
      </w:r>
      <w:r w:rsidR="00F8326E" w:rsidRPr="008D2602">
        <w:rPr>
          <w:rFonts w:cstheme="minorHAnsi"/>
          <w:color w:val="FF0000"/>
          <w:sz w:val="24"/>
          <w:szCs w:val="24"/>
        </w:rPr>
        <w:t>Programlara kabulde istenilen Yabancı Dil Şartı nelerdir?</w:t>
      </w:r>
    </w:p>
    <w:p w:rsidR="00F8326E" w:rsidRPr="008D2602" w:rsidRDefault="00F8326E" w:rsidP="008B3615">
      <w:pPr>
        <w:pStyle w:val="ListeParagraf"/>
        <w:rPr>
          <w:rFonts w:cstheme="minorHAnsi"/>
          <w:sz w:val="24"/>
          <w:szCs w:val="24"/>
        </w:rPr>
      </w:pPr>
      <w:r w:rsidRPr="008D2602">
        <w:rPr>
          <w:rFonts w:cstheme="minorHAnsi"/>
          <w:sz w:val="24"/>
          <w:szCs w:val="24"/>
        </w:rPr>
        <w:t xml:space="preserve">İngilizce tezli yüksek lisans programlarına kabulde öğrencinin, İngilizce YDS'den 55 puan almış olması, eğer YDS puanı yok ise ÖSYM tarafından eşdeğerliği kabul edilen uluslararası İngilizce dil sınavlarından veya Üniversitenin düzenlediği İngilizce dil sınavından bu puan muadili bir puan almış olması zorunludur. </w:t>
      </w:r>
    </w:p>
    <w:p w:rsidR="008B3615" w:rsidRPr="008D2602" w:rsidRDefault="008B3615" w:rsidP="008B3615">
      <w:pPr>
        <w:pStyle w:val="ListeParagraf"/>
        <w:rPr>
          <w:rFonts w:cstheme="minorHAnsi"/>
          <w:sz w:val="24"/>
          <w:szCs w:val="24"/>
        </w:rPr>
      </w:pPr>
    </w:p>
    <w:p w:rsidR="008B3615" w:rsidRPr="008D2602" w:rsidRDefault="008B3615" w:rsidP="008B3615">
      <w:pPr>
        <w:pStyle w:val="ListeParagraf"/>
        <w:numPr>
          <w:ilvl w:val="0"/>
          <w:numId w:val="3"/>
        </w:numPr>
        <w:rPr>
          <w:rFonts w:cstheme="minorHAnsi"/>
          <w:color w:val="FF0000"/>
          <w:sz w:val="24"/>
          <w:szCs w:val="24"/>
        </w:rPr>
      </w:pPr>
      <w:r w:rsidRPr="008D2602">
        <w:rPr>
          <w:rFonts w:cstheme="minorHAnsi"/>
          <w:color w:val="FF0000"/>
          <w:sz w:val="24"/>
          <w:szCs w:val="24"/>
        </w:rPr>
        <w:t>Tezsiz Y.Lisans Programlarında Yabancı Dil Sınavı şartı var mı?</w:t>
      </w:r>
    </w:p>
    <w:p w:rsidR="008B3615" w:rsidRPr="008D2602" w:rsidRDefault="008B3615" w:rsidP="008B3615">
      <w:pPr>
        <w:pStyle w:val="ListeParagraf"/>
        <w:rPr>
          <w:rFonts w:cstheme="minorHAnsi"/>
          <w:sz w:val="24"/>
          <w:szCs w:val="24"/>
        </w:rPr>
      </w:pPr>
      <w:r w:rsidRPr="008D2602">
        <w:rPr>
          <w:rFonts w:cstheme="minorHAnsi"/>
          <w:sz w:val="24"/>
          <w:szCs w:val="24"/>
        </w:rPr>
        <w:t xml:space="preserve">Tezsiz yüksek lisans programlarına kabulde anabilim dalı başkanının önerisi ve enstitü yönetim kurulu kararı ile dil sınavının değerlendirmeye alınmasına karar verilebilir. Bu karar, başvuru döneminden önce duyurulur. </w:t>
      </w:r>
    </w:p>
    <w:p w:rsidR="008B3615" w:rsidRPr="008D2602" w:rsidRDefault="008B3615" w:rsidP="008B3615">
      <w:pPr>
        <w:pStyle w:val="ListeParagraf"/>
        <w:rPr>
          <w:rFonts w:cstheme="minorHAnsi"/>
          <w:sz w:val="24"/>
          <w:szCs w:val="24"/>
        </w:rPr>
      </w:pPr>
    </w:p>
    <w:p w:rsidR="008B3615" w:rsidRPr="008D2602" w:rsidRDefault="008B3615" w:rsidP="008B3615">
      <w:pPr>
        <w:pStyle w:val="ListeParagraf"/>
        <w:numPr>
          <w:ilvl w:val="0"/>
          <w:numId w:val="3"/>
        </w:numPr>
        <w:rPr>
          <w:rFonts w:cstheme="minorHAnsi"/>
          <w:color w:val="FF0000"/>
          <w:sz w:val="24"/>
          <w:szCs w:val="24"/>
        </w:rPr>
      </w:pPr>
      <w:r w:rsidRPr="008D2602">
        <w:rPr>
          <w:rFonts w:cstheme="minorHAnsi"/>
          <w:color w:val="FF0000"/>
          <w:sz w:val="24"/>
          <w:szCs w:val="24"/>
        </w:rPr>
        <w:t>Özel Öğrenci olarak Y. Lisans Programlarına başvuru yapabilir miyim?</w:t>
      </w:r>
    </w:p>
    <w:p w:rsidR="008B3615" w:rsidRDefault="008B3615" w:rsidP="008B3615">
      <w:pPr>
        <w:pStyle w:val="ListeParagraf"/>
      </w:pPr>
      <w:r w:rsidRPr="008D2602">
        <w:rPr>
          <w:rFonts w:cstheme="minorHAnsi"/>
          <w:sz w:val="24"/>
          <w:szCs w:val="24"/>
        </w:rPr>
        <w:t>Bir yükseköğretim kurumu mezunu veya öğrencisi olup, belirli bir konuda bilgisini artırmak isteyenler, anabilim dalı başkanlığının onayı ile lisansüstü derslere özel öğrenci olarak kabul edileb</w:t>
      </w:r>
      <w:r>
        <w:t xml:space="preserve">ilir. </w:t>
      </w:r>
    </w:p>
    <w:p w:rsidR="00E41C92" w:rsidRDefault="00E41C92" w:rsidP="00E41C92">
      <w:pPr>
        <w:pStyle w:val="ListeParagraf"/>
        <w:numPr>
          <w:ilvl w:val="0"/>
          <w:numId w:val="3"/>
        </w:numPr>
        <w:rPr>
          <w:color w:val="FF0000"/>
        </w:rPr>
      </w:pPr>
      <w:r w:rsidRPr="00E41C92">
        <w:rPr>
          <w:color w:val="FF0000"/>
        </w:rPr>
        <w:t xml:space="preserve">Uzaktan Eğitim Programı </w:t>
      </w:r>
      <w:r>
        <w:rPr>
          <w:color w:val="FF0000"/>
        </w:rPr>
        <w:t xml:space="preserve">Y.Lisans </w:t>
      </w:r>
      <w:r w:rsidRPr="00E41C92">
        <w:rPr>
          <w:color w:val="FF0000"/>
        </w:rPr>
        <w:t>mezunla</w:t>
      </w:r>
      <w:r>
        <w:rPr>
          <w:color w:val="FF0000"/>
        </w:rPr>
        <w:t>rının D</w:t>
      </w:r>
      <w:r w:rsidRPr="00E41C92">
        <w:rPr>
          <w:color w:val="FF0000"/>
        </w:rPr>
        <w:t>iplomalarında bu bilgi yer alıyor mu?</w:t>
      </w:r>
    </w:p>
    <w:p w:rsidR="00E41C92" w:rsidRPr="00E41C92" w:rsidRDefault="00E41C92" w:rsidP="00E41C92">
      <w:pPr>
        <w:pStyle w:val="ListeParagraf"/>
        <w:rPr>
          <w:rFonts w:ascii="Calibri" w:hAnsi="Calibri" w:cs="Calibri"/>
          <w:color w:val="FF0000"/>
          <w:sz w:val="24"/>
          <w:szCs w:val="24"/>
        </w:rPr>
      </w:pPr>
      <w:r w:rsidRPr="00E41C92">
        <w:rPr>
          <w:rFonts w:ascii="Calibri" w:hAnsi="Calibri" w:cs="Calibri"/>
          <w:color w:val="000000"/>
          <w:sz w:val="24"/>
          <w:szCs w:val="24"/>
          <w:shd w:val="clear" w:color="auto" w:fill="FFFFFF"/>
        </w:rPr>
        <w:t>"Uzaktan Öğretim" ibaresinin, 2017-2018 eğitim öğretim yılından itibaren bu programlara kaydolan öğrencile</w:t>
      </w:r>
      <w:r>
        <w:rPr>
          <w:rFonts w:ascii="Calibri" w:hAnsi="Calibri" w:cs="Calibri"/>
          <w:color w:val="000000"/>
          <w:sz w:val="24"/>
          <w:szCs w:val="24"/>
          <w:shd w:val="clear" w:color="auto" w:fill="FFFFFF"/>
        </w:rPr>
        <w:t>r için geçerli olacağı bildirildiğinden , evet bu ibare pr</w:t>
      </w:r>
      <w:bookmarkStart w:id="0" w:name="_GoBack"/>
      <w:bookmarkEnd w:id="0"/>
      <w:r>
        <w:rPr>
          <w:rFonts w:ascii="Calibri" w:hAnsi="Calibri" w:cs="Calibri"/>
          <w:color w:val="000000"/>
          <w:sz w:val="24"/>
          <w:szCs w:val="24"/>
          <w:shd w:val="clear" w:color="auto" w:fill="FFFFFF"/>
        </w:rPr>
        <w:t>ogram adı olarak yazar.</w:t>
      </w:r>
    </w:p>
    <w:sectPr w:rsidR="00E41C92" w:rsidRPr="00E41C92" w:rsidSect="00F107E9">
      <w:pgSz w:w="11906" w:h="16838"/>
      <w:pgMar w:top="720" w:right="72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853" w:rsidRDefault="00AE2853" w:rsidP="006A0BB6">
      <w:pPr>
        <w:spacing w:after="0" w:line="240" w:lineRule="auto"/>
      </w:pPr>
      <w:r>
        <w:separator/>
      </w:r>
    </w:p>
  </w:endnote>
  <w:endnote w:type="continuationSeparator" w:id="0">
    <w:p w:rsidR="00AE2853" w:rsidRDefault="00AE2853" w:rsidP="006A0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853" w:rsidRDefault="00AE2853" w:rsidP="006A0BB6">
      <w:pPr>
        <w:spacing w:after="0" w:line="240" w:lineRule="auto"/>
      </w:pPr>
      <w:r>
        <w:separator/>
      </w:r>
    </w:p>
  </w:footnote>
  <w:footnote w:type="continuationSeparator" w:id="0">
    <w:p w:rsidR="00AE2853" w:rsidRDefault="00AE2853" w:rsidP="006A0B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13A0D"/>
    <w:multiLevelType w:val="hybridMultilevel"/>
    <w:tmpl w:val="70B8CC46"/>
    <w:lvl w:ilvl="0" w:tplc="041F000B">
      <w:start w:val="1"/>
      <w:numFmt w:val="bullet"/>
      <w:lvlText w:val=""/>
      <w:lvlJc w:val="left"/>
      <w:pPr>
        <w:ind w:left="1353" w:hanging="360"/>
      </w:pPr>
      <w:rPr>
        <w:rFonts w:ascii="Wingdings" w:hAnsi="Wingdings" w:hint="default"/>
      </w:rPr>
    </w:lvl>
    <w:lvl w:ilvl="1" w:tplc="041F0003" w:tentative="1">
      <w:start w:val="1"/>
      <w:numFmt w:val="bullet"/>
      <w:lvlText w:val="o"/>
      <w:lvlJc w:val="left"/>
      <w:pPr>
        <w:ind w:left="2008" w:hanging="360"/>
      </w:pPr>
      <w:rPr>
        <w:rFonts w:ascii="Courier New" w:hAnsi="Courier New" w:cs="Courier New" w:hint="default"/>
      </w:rPr>
    </w:lvl>
    <w:lvl w:ilvl="2" w:tplc="041F0005" w:tentative="1">
      <w:start w:val="1"/>
      <w:numFmt w:val="bullet"/>
      <w:lvlText w:val=""/>
      <w:lvlJc w:val="left"/>
      <w:pPr>
        <w:ind w:left="2728" w:hanging="360"/>
      </w:pPr>
      <w:rPr>
        <w:rFonts w:ascii="Wingdings" w:hAnsi="Wingdings" w:hint="default"/>
      </w:rPr>
    </w:lvl>
    <w:lvl w:ilvl="3" w:tplc="041F0001" w:tentative="1">
      <w:start w:val="1"/>
      <w:numFmt w:val="bullet"/>
      <w:lvlText w:val=""/>
      <w:lvlJc w:val="left"/>
      <w:pPr>
        <w:ind w:left="3448" w:hanging="360"/>
      </w:pPr>
      <w:rPr>
        <w:rFonts w:ascii="Symbol" w:hAnsi="Symbol" w:hint="default"/>
      </w:rPr>
    </w:lvl>
    <w:lvl w:ilvl="4" w:tplc="041F0003" w:tentative="1">
      <w:start w:val="1"/>
      <w:numFmt w:val="bullet"/>
      <w:lvlText w:val="o"/>
      <w:lvlJc w:val="left"/>
      <w:pPr>
        <w:ind w:left="4168" w:hanging="360"/>
      </w:pPr>
      <w:rPr>
        <w:rFonts w:ascii="Courier New" w:hAnsi="Courier New" w:cs="Courier New" w:hint="default"/>
      </w:rPr>
    </w:lvl>
    <w:lvl w:ilvl="5" w:tplc="041F0005" w:tentative="1">
      <w:start w:val="1"/>
      <w:numFmt w:val="bullet"/>
      <w:lvlText w:val=""/>
      <w:lvlJc w:val="left"/>
      <w:pPr>
        <w:ind w:left="4888" w:hanging="360"/>
      </w:pPr>
      <w:rPr>
        <w:rFonts w:ascii="Wingdings" w:hAnsi="Wingdings" w:hint="default"/>
      </w:rPr>
    </w:lvl>
    <w:lvl w:ilvl="6" w:tplc="041F0001" w:tentative="1">
      <w:start w:val="1"/>
      <w:numFmt w:val="bullet"/>
      <w:lvlText w:val=""/>
      <w:lvlJc w:val="left"/>
      <w:pPr>
        <w:ind w:left="5608" w:hanging="360"/>
      </w:pPr>
      <w:rPr>
        <w:rFonts w:ascii="Symbol" w:hAnsi="Symbol" w:hint="default"/>
      </w:rPr>
    </w:lvl>
    <w:lvl w:ilvl="7" w:tplc="041F0003" w:tentative="1">
      <w:start w:val="1"/>
      <w:numFmt w:val="bullet"/>
      <w:lvlText w:val="o"/>
      <w:lvlJc w:val="left"/>
      <w:pPr>
        <w:ind w:left="6328" w:hanging="360"/>
      </w:pPr>
      <w:rPr>
        <w:rFonts w:ascii="Courier New" w:hAnsi="Courier New" w:cs="Courier New" w:hint="default"/>
      </w:rPr>
    </w:lvl>
    <w:lvl w:ilvl="8" w:tplc="041F0005" w:tentative="1">
      <w:start w:val="1"/>
      <w:numFmt w:val="bullet"/>
      <w:lvlText w:val=""/>
      <w:lvlJc w:val="left"/>
      <w:pPr>
        <w:ind w:left="7048" w:hanging="360"/>
      </w:pPr>
      <w:rPr>
        <w:rFonts w:ascii="Wingdings" w:hAnsi="Wingdings" w:hint="default"/>
      </w:rPr>
    </w:lvl>
  </w:abstractNum>
  <w:abstractNum w:abstractNumId="1" w15:restartNumberingAfterBreak="0">
    <w:nsid w:val="1BAE273F"/>
    <w:multiLevelType w:val="hybridMultilevel"/>
    <w:tmpl w:val="9AC056FC"/>
    <w:lvl w:ilvl="0" w:tplc="041F0001">
      <w:start w:val="1"/>
      <w:numFmt w:val="bullet"/>
      <w:lvlText w:val=""/>
      <w:lvlJc w:val="left"/>
      <w:pPr>
        <w:ind w:left="121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ABA6225"/>
    <w:multiLevelType w:val="hybridMultilevel"/>
    <w:tmpl w:val="09D2409C"/>
    <w:lvl w:ilvl="0" w:tplc="254C3968">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B07"/>
    <w:rsid w:val="000E1A1D"/>
    <w:rsid w:val="00146373"/>
    <w:rsid w:val="00190F4B"/>
    <w:rsid w:val="002A0076"/>
    <w:rsid w:val="0042162F"/>
    <w:rsid w:val="00511DAB"/>
    <w:rsid w:val="00512D8B"/>
    <w:rsid w:val="006451C3"/>
    <w:rsid w:val="006A0BB6"/>
    <w:rsid w:val="00795B07"/>
    <w:rsid w:val="007A2DD4"/>
    <w:rsid w:val="008B3615"/>
    <w:rsid w:val="008D2602"/>
    <w:rsid w:val="00AD77B8"/>
    <w:rsid w:val="00AE2853"/>
    <w:rsid w:val="00C1133F"/>
    <w:rsid w:val="00C32889"/>
    <w:rsid w:val="00CB2977"/>
    <w:rsid w:val="00D622A0"/>
    <w:rsid w:val="00D77B0A"/>
    <w:rsid w:val="00E41C92"/>
    <w:rsid w:val="00E979E3"/>
    <w:rsid w:val="00EC073C"/>
    <w:rsid w:val="00F107E9"/>
    <w:rsid w:val="00F1259C"/>
    <w:rsid w:val="00F26584"/>
    <w:rsid w:val="00F8326E"/>
    <w:rsid w:val="00FF7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6CA1D"/>
  <w15:chartTrackingRefBased/>
  <w15:docId w15:val="{024130BB-9AD8-4381-8471-C29468D6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B2977"/>
    <w:rPr>
      <w:color w:val="0563C1" w:themeColor="hyperlink"/>
      <w:u w:val="single"/>
    </w:rPr>
  </w:style>
  <w:style w:type="paragraph" w:styleId="ListeParagraf">
    <w:name w:val="List Paragraph"/>
    <w:basedOn w:val="Normal"/>
    <w:uiPriority w:val="34"/>
    <w:qFormat/>
    <w:rsid w:val="00D622A0"/>
    <w:pPr>
      <w:ind w:left="720"/>
      <w:contextualSpacing/>
    </w:pPr>
  </w:style>
  <w:style w:type="paragraph" w:styleId="stBilgi">
    <w:name w:val="header"/>
    <w:basedOn w:val="Normal"/>
    <w:link w:val="stBilgiChar"/>
    <w:uiPriority w:val="99"/>
    <w:unhideWhenUsed/>
    <w:rsid w:val="006A0BB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A0BB6"/>
  </w:style>
  <w:style w:type="paragraph" w:styleId="AltBilgi">
    <w:name w:val="footer"/>
    <w:basedOn w:val="Normal"/>
    <w:link w:val="AltBilgiChar"/>
    <w:uiPriority w:val="99"/>
    <w:unhideWhenUsed/>
    <w:rsid w:val="006A0BB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A0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537983">
      <w:bodyDiv w:val="1"/>
      <w:marLeft w:val="0"/>
      <w:marRight w:val="0"/>
      <w:marTop w:val="0"/>
      <w:marBottom w:val="0"/>
      <w:divBdr>
        <w:top w:val="none" w:sz="0" w:space="0" w:color="auto"/>
        <w:left w:val="none" w:sz="0" w:space="0" w:color="auto"/>
        <w:bottom w:val="none" w:sz="0" w:space="0" w:color="auto"/>
        <w:right w:val="none" w:sz="0" w:space="0" w:color="auto"/>
      </w:divBdr>
    </w:div>
    <w:div w:id="1307469329">
      <w:bodyDiv w:val="1"/>
      <w:marLeft w:val="0"/>
      <w:marRight w:val="0"/>
      <w:marTop w:val="0"/>
      <w:marBottom w:val="0"/>
      <w:divBdr>
        <w:top w:val="none" w:sz="0" w:space="0" w:color="auto"/>
        <w:left w:val="none" w:sz="0" w:space="0" w:color="auto"/>
        <w:bottom w:val="none" w:sz="0" w:space="0" w:color="auto"/>
        <w:right w:val="none" w:sz="0" w:space="0" w:color="auto"/>
      </w:divBdr>
      <w:divsChild>
        <w:div w:id="1763211421">
          <w:marLeft w:val="0"/>
          <w:marRight w:val="0"/>
          <w:marTop w:val="0"/>
          <w:marBottom w:val="0"/>
          <w:divBdr>
            <w:top w:val="none" w:sz="0" w:space="0" w:color="ECECEC"/>
            <w:left w:val="none" w:sz="0" w:space="0" w:color="ECECEC"/>
            <w:bottom w:val="none" w:sz="0" w:space="0" w:color="ECECEC"/>
            <w:right w:val="none" w:sz="0" w:space="0" w:color="ECECEC"/>
          </w:divBdr>
        </w:div>
      </w:divsChild>
    </w:div>
    <w:div w:id="2129929721">
      <w:bodyDiv w:val="1"/>
      <w:marLeft w:val="0"/>
      <w:marRight w:val="0"/>
      <w:marTop w:val="0"/>
      <w:marBottom w:val="0"/>
      <w:divBdr>
        <w:top w:val="none" w:sz="0" w:space="0" w:color="auto"/>
        <w:left w:val="none" w:sz="0" w:space="0" w:color="auto"/>
        <w:bottom w:val="none" w:sz="0" w:space="0" w:color="auto"/>
        <w:right w:val="none" w:sz="0" w:space="0" w:color="auto"/>
      </w:divBdr>
      <w:divsChild>
        <w:div w:id="2021008903">
          <w:marLeft w:val="0"/>
          <w:marRight w:val="0"/>
          <w:marTop w:val="0"/>
          <w:marBottom w:val="0"/>
          <w:divBdr>
            <w:top w:val="none" w:sz="0" w:space="0" w:color="ECECEC"/>
            <w:left w:val="none" w:sz="0" w:space="0" w:color="ECECEC"/>
            <w:bottom w:val="none" w:sz="0" w:space="0" w:color="ECECEC"/>
            <w:right w:val="none" w:sz="0" w:space="0" w:color="ECECEC"/>
          </w:divBdr>
          <w:divsChild>
            <w:div w:id="1914585292">
              <w:marLeft w:val="0"/>
              <w:marRight w:val="0"/>
              <w:marTop w:val="0"/>
              <w:marBottom w:val="0"/>
              <w:divBdr>
                <w:top w:val="single" w:sz="6" w:space="11" w:color="E7E7E7"/>
                <w:left w:val="single" w:sz="6" w:space="11" w:color="E7E7E7"/>
                <w:bottom w:val="single" w:sz="6" w:space="11" w:color="E7E7E7"/>
                <w:right w:val="single" w:sz="6" w:space="11" w:color="E7E7E7"/>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e@isikun.edu.tr" TargetMode="External"/><Relationship Id="rId3" Type="http://schemas.openxmlformats.org/officeDocument/2006/relationships/settings" Target="settings.xml"/><Relationship Id="rId7" Type="http://schemas.openxmlformats.org/officeDocument/2006/relationships/hyperlink" Target="mailto:fbe@isikun.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602</Words>
  <Characters>3436</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c:creator>
  <cp:keywords/>
  <dc:description/>
  <cp:lastModifiedBy>Ebru ATAKAN</cp:lastModifiedBy>
  <cp:revision>6</cp:revision>
  <dcterms:created xsi:type="dcterms:W3CDTF">2021-03-22T12:36:00Z</dcterms:created>
  <dcterms:modified xsi:type="dcterms:W3CDTF">2021-03-22T13:20:00Z</dcterms:modified>
</cp:coreProperties>
</file>